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FFFF"/>
          <w:w w:val="53"/>
          <w:sz w:val="140"/>
          <w:szCs w:val="140"/>
        </w:rPr>
      </w:pPr>
      <w:r>
        <w:rPr>
          <w:sz w:val="32"/>
          <w:szCs w:val="32"/>
        </w:rPr>
        <w:pict>
          <v:line id="_x0000_s1026" o:spid="_x0000_s1026" o:spt="20" style="position:absolute;left:0pt;margin-left:0pt;margin-top:7.8pt;height:0pt;width:450pt;z-index:251659264;mso-width-relative:page;mso-height-relative:page;" stroked="t" coordsize="21600,21600" o:gfxdata="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0oAoJ0AAAAAYBAAAPAAAAAAAAAAEAIAAAACIAAABkcnMvZG93bnJldi54bWxQSwECFAAUAAAA&#10;CACHTuJALwj2IvYBAADlAwAADgAAAAAAAAABACAAAAAfAQAAZHJzL2Uyb0RvYy54bWxQSwUGAAAA&#10;AAYABgBZAQAAhwUAAAAA&#10;">
            <v:path arrowok="t"/>
            <v:fill focussize="0,0"/>
            <v:stroke weight="2.25pt" color="#FFFFFF"/>
            <v:imagedata o:title=""/>
            <o:lock v:ext="edit"/>
          </v:line>
        </w:pict>
      </w:r>
      <w:r>
        <w:rPr>
          <w:rFonts w:hint="eastAsia" w:ascii="方正小标宋_GBK" w:hAnsi="方正小标宋_GBK" w:eastAsia="方正小标宋_GBK" w:cs="方正小标宋_GBK"/>
          <w:sz w:val="44"/>
          <w:szCs w:val="44"/>
        </w:rPr>
        <w:t>关于做好2021年小微企业融资担保业务</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降费奖补资金申报工作的通知</w:t>
      </w:r>
    </w:p>
    <w:p>
      <w:pPr>
        <w:rPr>
          <w:rFonts w:ascii="方正仿宋_GB2312" w:hAnsi="方正仿宋_GB2312" w:eastAsia="方正仿宋_GB2312" w:cs="方正仿宋_GB2312"/>
          <w:sz w:val="32"/>
          <w:szCs w:val="32"/>
        </w:rPr>
      </w:pPr>
    </w:p>
    <w:p>
      <w:pPr>
        <w:spacing w:line="60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各县区、开发区、湾里管理局工信主管部门、财政局</w:t>
      </w:r>
      <w:r>
        <w:rPr>
          <w:rFonts w:hint="eastAsia" w:ascii="方正仿宋_GB2312" w:hAnsi="方正仿宋_GB2312" w:eastAsia="方正仿宋_GB2312" w:cs="方正仿宋_GB2312"/>
          <w:sz w:val="32"/>
          <w:szCs w:val="32"/>
        </w:rPr>
        <w:t>：</w:t>
      </w:r>
    </w:p>
    <w:p>
      <w:pPr>
        <w:spacing w:line="600" w:lineRule="exact"/>
        <w:ind w:firstLine="64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为进一步改善小微企业融资环境，推动小微企业健康发展，</w:t>
      </w:r>
      <w:r>
        <w:rPr>
          <w:rFonts w:hint="eastAsia" w:ascii="Times New Roman" w:hAnsi="Times New Roman" w:eastAsia="方正仿宋_GB2312" w:cs="Times New Roman"/>
          <w:sz w:val="32"/>
          <w:szCs w:val="32"/>
          <w:lang w:val="en-US" w:eastAsia="zh-CN"/>
        </w:rPr>
        <w:t>根据市财政局、市工信局《关于印发&lt;南昌市小微企业融资担保降费奖补资金实施方案&gt;的通知》（洪财建〔2021〕69号），</w:t>
      </w:r>
      <w:r>
        <w:rPr>
          <w:rFonts w:ascii="Times New Roman" w:hAnsi="Times New Roman" w:eastAsia="方正仿宋_GB2312" w:cs="Times New Roman"/>
          <w:sz w:val="32"/>
          <w:szCs w:val="32"/>
        </w:rPr>
        <w:t>现就做好2021年南昌市融资担保机构小微企业融资担保降费奖补资金申报工作通知如下：</w:t>
      </w:r>
      <w:bookmarkStart w:id="0" w:name="_GoBack"/>
      <w:bookmarkEnd w:id="0"/>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一、申报主体</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sz w:val="32"/>
          <w:szCs w:val="32"/>
        </w:rPr>
      </w:pPr>
      <w:r>
        <w:rPr>
          <w:rFonts w:ascii="Times New Roman" w:hAnsi="Times New Roman" w:eastAsia="方正仿宋_GB2312" w:cs="Times New Roman"/>
          <w:sz w:val="32"/>
          <w:szCs w:val="32"/>
        </w:rPr>
        <w:t>南昌市内登记注册、持有效融资性担保机构经营许可证、正常运营且按照工信部要求完成“中小企业信用担保业务信息报送系统”（下称“工信部报送系统”）2020年担保业务信息报送工作的融资性担保机构。</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（一）担保机构需满足以下条件：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依据国家有关法律、法规设立和经营，具有独立企业法人资格，取得融资性担保机构经营许可证。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经营担保业务1年以上（含1年），无重大不良信用记录。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担保业务符合国家有关法律、法规、业务管理规定及产业政策。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70C0"/>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内部管理制度健全，运作规范，按规定提取准备金，并及时向财政部门报送企业财务会计报告和有关信息。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近3年没有因财政、财务或其他违法、违规行为受到县级以上财政部门及其他监管部门的处理处罚。企业须合法并诚信经营，在社会信用方面有不良记录的企业不得参与申报。</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eastAsia="方正仿宋_GB2312"/>
          <w:lang w:val="en-US" w:eastAsia="zh-CN"/>
        </w:rPr>
      </w:pPr>
      <w:r>
        <w:rPr>
          <w:rFonts w:hint="eastAsia" w:ascii="Times New Roman" w:hAnsi="Times New Roman" w:eastAsia="方正仿宋_GB2312" w:cs="Times New Roman"/>
          <w:sz w:val="32"/>
          <w:szCs w:val="32"/>
          <w:lang w:eastAsia="zh-CN"/>
        </w:rPr>
        <w:t>（</w:t>
      </w:r>
      <w:r>
        <w:rPr>
          <w:rFonts w:hint="eastAsia" w:ascii="Times New Roman" w:hAnsi="Times New Roman" w:eastAsia="方正仿宋_GB2312" w:cs="Times New Roman"/>
          <w:sz w:val="32"/>
          <w:szCs w:val="32"/>
          <w:lang w:val="en-US" w:eastAsia="zh-CN"/>
        </w:rPr>
        <w:t>二</w:t>
      </w:r>
      <w:r>
        <w:rPr>
          <w:rFonts w:hint="eastAsia" w:ascii="Times New Roman" w:hAnsi="Times New Roman" w:eastAsia="方正仿宋_GB2312" w:cs="Times New Roman"/>
          <w:sz w:val="32"/>
          <w:szCs w:val="32"/>
          <w:lang w:eastAsia="zh-CN"/>
        </w:rPr>
        <w:t>）</w:t>
      </w:r>
      <w:r>
        <w:rPr>
          <w:rFonts w:hint="eastAsia" w:ascii="Times New Roman" w:hAnsi="Times New Roman" w:eastAsia="方正仿宋_GB2312" w:cs="Times New Roman"/>
          <w:sz w:val="32"/>
          <w:szCs w:val="32"/>
          <w:lang w:val="en-US" w:eastAsia="zh-CN"/>
        </w:rPr>
        <w:t>申报奖补资金的担保业务需满足以下条件：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2020年新增</w:t>
      </w:r>
      <w:r>
        <w:rPr>
          <w:rFonts w:hint="eastAsia" w:ascii="Times New Roman" w:hAnsi="Times New Roman" w:eastAsia="方正仿宋_GB2312" w:cs="Times New Roman"/>
          <w:sz w:val="32"/>
          <w:szCs w:val="32"/>
          <w:lang w:val="en-US" w:eastAsia="zh-CN"/>
        </w:rPr>
        <w:t>的</w:t>
      </w:r>
      <w:r>
        <w:rPr>
          <w:rFonts w:hint="default" w:ascii="Times New Roman" w:hAnsi="Times New Roman" w:eastAsia="方正仿宋_GB2312" w:cs="Times New Roman"/>
          <w:sz w:val="32"/>
          <w:szCs w:val="32"/>
        </w:rPr>
        <w:t>年化担保费率(按单笔计算)不超过2%</w:t>
      </w:r>
      <w:r>
        <w:rPr>
          <w:rFonts w:hint="eastAsia" w:ascii="Times New Roman" w:hAnsi="Times New Roman" w:eastAsia="方正仿宋_GB2312" w:cs="Times New Roman"/>
          <w:sz w:val="32"/>
          <w:szCs w:val="32"/>
          <w:lang w:val="en-US" w:eastAsia="zh-CN"/>
        </w:rPr>
        <w:t>的</w:t>
      </w:r>
      <w:r>
        <w:rPr>
          <w:rFonts w:hint="default" w:ascii="Times New Roman" w:hAnsi="Times New Roman" w:eastAsia="方正仿宋_GB2312" w:cs="Times New Roman"/>
          <w:sz w:val="32"/>
          <w:szCs w:val="32"/>
        </w:rPr>
        <w:t>小微企业融资性担保业务，对房地产行业、金融服务行业和投资（资产）管理类、地方政府投融资平台类、地方国有企业资本运营平台类企业提供的融资性担保业务不包括在内。</w:t>
      </w:r>
    </w:p>
    <w:p>
      <w:pPr>
        <w:ind w:firstLine="640" w:firstLineChars="200"/>
        <w:rPr>
          <w:rFonts w:ascii="Times New Roman" w:hAnsi="Times New Roman" w:eastAsia="方正仿宋_GB2312" w:cs="Times New Roman"/>
          <w:sz w:val="32"/>
          <w:szCs w:val="32"/>
        </w:rPr>
      </w:pPr>
      <w:r>
        <w:rPr>
          <w:rFonts w:hint="eastAsia" w:ascii="黑体" w:hAnsi="黑体" w:eastAsia="黑体" w:cs="黑体"/>
          <w:sz w:val="32"/>
          <w:szCs w:val="32"/>
        </w:rPr>
        <w:t>三、申报材料</w:t>
      </w:r>
    </w:p>
    <w:p>
      <w:pPr>
        <w:spacing w:line="600" w:lineRule="exact"/>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1.小微企业融资担保降费奖补资金申请报告；</w:t>
      </w:r>
    </w:p>
    <w:p>
      <w:pPr>
        <w:spacing w:line="600" w:lineRule="exact"/>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2.2020年小微企业融资担保业务开展情况自评及推荐意见表（附件2）；</w:t>
      </w:r>
    </w:p>
    <w:p>
      <w:pPr>
        <w:spacing w:line="600" w:lineRule="exact"/>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3.经合作银行确认的2020年小微企业融资担保业务明细表（附件3）；</w:t>
      </w:r>
    </w:p>
    <w:p>
      <w:pPr>
        <w:spacing w:line="600" w:lineRule="exact"/>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4.经会计师事务所或审计师事务所审计的2020年度审计报告、小微企业融资担保业务专项审计报告；</w:t>
      </w:r>
    </w:p>
    <w:p>
      <w:pPr>
        <w:spacing w:line="600" w:lineRule="exact"/>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5.融资性担保机构经营许可证、机构章程复印件；</w:t>
      </w:r>
    </w:p>
    <w:p>
      <w:pPr>
        <w:spacing w:line="600" w:lineRule="exact"/>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6.企业承诺书（附件4）。</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val="en-US" w:eastAsia="zh-CN"/>
        </w:rPr>
        <w:t>工作要求</w:t>
      </w:r>
    </w:p>
    <w:p>
      <w:pPr>
        <w:spacing w:line="600" w:lineRule="exact"/>
        <w:ind w:firstLine="640" w:firstLineChars="200"/>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1.各县区、开发区、湾里管理局工信主管部门和同级财政部门组织辖区内小微企业融资担保降费奖补资金申报。</w:t>
      </w:r>
    </w:p>
    <w:p>
      <w:pPr>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lang w:val="en-US" w:eastAsia="zh-CN"/>
        </w:rPr>
        <w:t>2.各县区、开发区、湾里管理局工信主管部门查验申报机构资质、参照工信部报送系统核对申报材料后，会同同级财政部门联合行文推荐（含附件1），并</w:t>
      </w:r>
      <w:r>
        <w:rPr>
          <w:rFonts w:hint="default" w:ascii="Times New Roman" w:hAnsi="Times New Roman" w:eastAsia="方正仿宋_GB2312" w:cs="Times New Roman"/>
          <w:sz w:val="32"/>
          <w:szCs w:val="32"/>
        </w:rPr>
        <w:t>于2021年10月8日上午下班前将纸质申报材料及电子版送至市工业和信息化局，地址为南昌市红谷滩区新府路118号南楼5011室。</w:t>
      </w:r>
    </w:p>
    <w:p>
      <w:pPr>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lang w:val="en-US" w:eastAsia="zh-CN"/>
        </w:rPr>
        <w:t>2</w:t>
      </w:r>
      <w:r>
        <w:rPr>
          <w:rFonts w:hint="default" w:ascii="Times New Roman" w:hAnsi="Times New Roman" w:eastAsia="方正仿宋_GB2312" w:cs="Times New Roman"/>
          <w:sz w:val="32"/>
          <w:szCs w:val="32"/>
        </w:rPr>
        <w:t>.申报材料均须一式两份，报送纸质版和电子版，纸质资料按申报材料顺序胶装成册，每项申报材料均须加盖申报单位公章；专项审计报告中担保业务明细、附件1、附件2和附件3须报EXCEL电子格式表；</w:t>
      </w:r>
    </w:p>
    <w:p>
      <w:pPr>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3.</w:t>
      </w:r>
      <w:r>
        <w:rPr>
          <w:rFonts w:hint="default" w:ascii="Times New Roman" w:hAnsi="Times New Roman" w:eastAsia="方正仿宋_GB2312" w:cs="Times New Roman"/>
          <w:sz w:val="32"/>
          <w:szCs w:val="32"/>
          <w:lang w:val="en-US" w:eastAsia="zh-CN"/>
        </w:rPr>
        <w:t>申报主体</w:t>
      </w:r>
      <w:r>
        <w:rPr>
          <w:rFonts w:hint="default" w:ascii="Times New Roman" w:hAnsi="Times New Roman" w:eastAsia="方正仿宋_GB2312" w:cs="Times New Roman"/>
          <w:sz w:val="32"/>
          <w:szCs w:val="32"/>
        </w:rPr>
        <w:t>请一次性提交申报材料，后期一律不接受材料补交。</w:t>
      </w:r>
    </w:p>
    <w:p>
      <w:pPr>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联系人：</w:t>
      </w:r>
    </w:p>
    <w:p>
      <w:pPr>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南昌市工业和信息化局 中小企业科 万志豪 83884118</w:t>
      </w:r>
    </w:p>
    <w:p>
      <w:pPr>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 xml:space="preserve">南昌市财政局 经济建设科 </w:t>
      </w:r>
      <w:r>
        <w:rPr>
          <w:rFonts w:hint="default" w:ascii="Times New Roman" w:hAnsi="Times New Roman" w:eastAsia="方正仿宋_GB2312" w:cs="Times New Roman"/>
          <w:sz w:val="32"/>
          <w:szCs w:val="32"/>
          <w:lang w:val="en-US" w:eastAsia="zh-CN"/>
        </w:rPr>
        <w:t>彭承京</w:t>
      </w:r>
      <w:r>
        <w:rPr>
          <w:rFonts w:hint="default" w:ascii="Times New Roman" w:hAnsi="Times New Roman" w:eastAsia="宋体" w:cs="Times New Roman"/>
          <w:sz w:val="32"/>
          <w:szCs w:val="32"/>
        </w:rPr>
        <w:t xml:space="preserve"> </w:t>
      </w:r>
      <w:r>
        <w:rPr>
          <w:rFonts w:hint="default" w:ascii="Times New Roman" w:hAnsi="Times New Roman" w:eastAsia="方正仿宋_GB2312" w:cs="Times New Roman"/>
          <w:sz w:val="32"/>
          <w:szCs w:val="32"/>
        </w:rPr>
        <w:t>83986358</w:t>
      </w:r>
    </w:p>
    <w:p>
      <w:pPr>
        <w:pStyle w:val="5"/>
        <w:shd w:val="clear" w:color="auto" w:fill="FFFFFF"/>
        <w:spacing w:beforeAutospacing="0" w:afterAutospacing="0" w:line="600" w:lineRule="exact"/>
        <w:ind w:firstLine="640" w:firstLineChars="200"/>
        <w:textAlignment w:val="baseline"/>
        <w:rPr>
          <w:rFonts w:ascii="仿宋_GB2312" w:hAnsi="微软雅黑" w:eastAsia="仿宋_GB2312"/>
          <w:sz w:val="32"/>
          <w:szCs w:val="32"/>
        </w:rPr>
      </w:pPr>
    </w:p>
    <w:p>
      <w:pPr>
        <w:pStyle w:val="5"/>
        <w:shd w:val="clear" w:color="auto" w:fill="FFFFFF"/>
        <w:spacing w:beforeAutospacing="0" w:afterAutospacing="0" w:line="600" w:lineRule="exact"/>
        <w:ind w:firstLine="640" w:firstLineChars="200"/>
        <w:textAlignment w:val="baseline"/>
        <w:rPr>
          <w:rFonts w:ascii="仿宋_GB2312" w:hAnsi="微软雅黑" w:eastAsia="仿宋_GB2312"/>
          <w:sz w:val="32"/>
          <w:szCs w:val="32"/>
        </w:rPr>
      </w:pPr>
    </w:p>
    <w:p>
      <w:pPr>
        <w:pStyle w:val="5"/>
        <w:shd w:val="clear" w:color="auto" w:fill="FFFFFF"/>
        <w:spacing w:beforeAutospacing="0" w:afterAutospacing="0" w:line="600" w:lineRule="exact"/>
        <w:ind w:firstLine="640" w:firstLineChars="200"/>
        <w:textAlignment w:val="baseline"/>
        <w:rPr>
          <w:rFonts w:hint="default" w:ascii="Times New Roman" w:hAnsi="Times New Roman" w:eastAsia="仿宋_GB2312" w:cs="Times New Roman"/>
          <w:sz w:val="32"/>
          <w:szCs w:val="32"/>
        </w:rPr>
      </w:pPr>
      <w:r>
        <w:rPr>
          <w:rFonts w:hint="eastAsia" w:ascii="仿宋_GB2312" w:hAnsi="微软雅黑" w:eastAsia="仿宋_GB2312"/>
          <w:sz w:val="32"/>
          <w:szCs w:val="32"/>
        </w:rPr>
        <w:t>附件：</w:t>
      </w:r>
      <w:r>
        <w:rPr>
          <w:rFonts w:hint="default" w:ascii="Times New Roman" w:hAnsi="Times New Roman" w:eastAsia="仿宋_GB2312" w:cs="Times New Roman"/>
          <w:sz w:val="32"/>
          <w:szCs w:val="32"/>
        </w:rPr>
        <w:t>1.2021年小微企业融资担保业务降费奖补资金申</w:t>
      </w:r>
    </w:p>
    <w:p>
      <w:pPr>
        <w:pStyle w:val="5"/>
        <w:shd w:val="clear" w:color="auto" w:fill="FFFFFF"/>
        <w:spacing w:beforeAutospacing="0" w:afterAutospacing="0" w:line="600" w:lineRule="exact"/>
        <w:ind w:firstLine="1897" w:firstLineChars="593"/>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报情况汇总表</w:t>
      </w:r>
    </w:p>
    <w:p>
      <w:pPr>
        <w:pStyle w:val="5"/>
        <w:shd w:val="clear" w:color="auto" w:fill="FFFFFF"/>
        <w:spacing w:beforeAutospacing="0" w:afterAutospacing="0" w:line="600" w:lineRule="exact"/>
        <w:ind w:firstLine="1600" w:firstLineChars="5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2.2020年小微企业融资担保业务开展情况自评</w:t>
      </w:r>
    </w:p>
    <w:p>
      <w:pPr>
        <w:pStyle w:val="5"/>
        <w:shd w:val="clear" w:color="auto" w:fill="FFFFFF"/>
        <w:spacing w:beforeAutospacing="0" w:afterAutospacing="0" w:line="600" w:lineRule="exact"/>
        <w:ind w:firstLine="1897" w:firstLineChars="593"/>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及推荐意见表</w:t>
      </w:r>
    </w:p>
    <w:p>
      <w:pPr>
        <w:pStyle w:val="5"/>
        <w:shd w:val="clear" w:color="auto" w:fill="FFFFFF"/>
        <w:spacing w:beforeAutospacing="0" w:afterAutospacing="0" w:line="600" w:lineRule="exact"/>
        <w:ind w:firstLine="1600" w:firstLineChars="5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3.2020年小微企业融资担保业务明细表</w:t>
      </w:r>
    </w:p>
    <w:p>
      <w:pPr>
        <w:pStyle w:val="5"/>
        <w:shd w:val="clear" w:color="auto" w:fill="FFFFFF"/>
        <w:spacing w:beforeAutospacing="0" w:afterAutospacing="0" w:line="600" w:lineRule="exact"/>
        <w:ind w:firstLine="1600" w:firstLineChars="5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4.企业承诺书（样本）</w:t>
      </w:r>
    </w:p>
    <w:p>
      <w:pPr>
        <w:pStyle w:val="5"/>
        <w:shd w:val="clear" w:color="auto" w:fill="FFFFFF"/>
        <w:spacing w:beforeAutospacing="0" w:afterAutospacing="0" w:line="600" w:lineRule="exact"/>
        <w:textAlignment w:val="baseline"/>
        <w:rPr>
          <w:rFonts w:ascii="仿宋_GB2312" w:hAnsi="微软雅黑" w:eastAsia="仿宋_GB2312"/>
          <w:sz w:val="32"/>
          <w:szCs w:val="32"/>
        </w:rPr>
      </w:pPr>
    </w:p>
    <w:p>
      <w:pPr>
        <w:pStyle w:val="5"/>
        <w:shd w:val="clear" w:color="auto" w:fill="FFFFFF"/>
        <w:spacing w:beforeAutospacing="0" w:afterAutospacing="0" w:line="600" w:lineRule="exact"/>
        <w:textAlignment w:val="baseline"/>
        <w:rPr>
          <w:rFonts w:ascii="仿宋_GB2312" w:hAnsi="微软雅黑" w:eastAsia="仿宋_GB2312"/>
          <w:sz w:val="32"/>
          <w:szCs w:val="32"/>
        </w:rPr>
      </w:pPr>
    </w:p>
    <w:p>
      <w:pPr>
        <w:pStyle w:val="5"/>
        <w:shd w:val="clear" w:color="auto" w:fill="FFFFFF"/>
        <w:spacing w:beforeAutospacing="0" w:afterAutospacing="0" w:line="600" w:lineRule="exact"/>
        <w:ind w:firstLine="960" w:firstLineChars="3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南昌市工业和信息化局         南昌市财政局</w:t>
      </w:r>
    </w:p>
    <w:p>
      <w:pPr>
        <w:pStyle w:val="5"/>
        <w:shd w:val="clear" w:color="auto" w:fill="FFFFFF"/>
        <w:wordWrap w:val="0"/>
        <w:spacing w:beforeAutospacing="0" w:afterAutospacing="0" w:line="600" w:lineRule="exact"/>
        <w:ind w:firstLine="960" w:firstLineChars="300"/>
        <w:jc w:val="righ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2021年9月26日      </w:t>
      </w:r>
    </w:p>
    <w:p>
      <w:pPr>
        <w:pStyle w:val="5"/>
        <w:shd w:val="clear" w:color="auto" w:fill="FFFFFF"/>
        <w:spacing w:beforeAutospacing="0" w:afterAutospacing="0" w:line="600" w:lineRule="exact"/>
        <w:ind w:firstLine="960" w:firstLineChars="3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（此件主动公开）</w:t>
      </w:r>
    </w:p>
    <w:p>
      <w:pPr>
        <w:ind w:firstLine="640" w:firstLineChars="200"/>
        <w:rPr>
          <w:rFonts w:ascii="Times New Roman" w:hAnsi="Times New Roman" w:eastAsia="方正仿宋_GB2312" w:cs="Times New Roman"/>
          <w:sz w:val="32"/>
          <w:szCs w:val="32"/>
        </w:rPr>
        <w:sectPr>
          <w:pgSz w:w="11906" w:h="16838"/>
          <w:pgMar w:top="1474" w:right="1474" w:bottom="1247" w:left="1587" w:header="1474" w:footer="1304" w:gutter="0"/>
          <w:cols w:space="720" w:num="1"/>
          <w:docGrid w:type="linesAndChars" w:linePitch="312" w:charSpace="0"/>
        </w:sectPr>
      </w:pPr>
    </w:p>
    <w:p>
      <w:pPr>
        <w:spacing w:line="580" w:lineRule="exact"/>
        <w:rPr>
          <w:rFonts w:ascii="黑体" w:hAnsi="黑体" w:eastAsia="黑体"/>
          <w:sz w:val="32"/>
          <w:szCs w:val="32"/>
        </w:rPr>
      </w:pPr>
      <w:r>
        <w:rPr>
          <w:rFonts w:hint="eastAsia" w:ascii="黑体" w:hAnsi="黑体" w:eastAsia="黑体"/>
          <w:sz w:val="32"/>
          <w:szCs w:val="32"/>
        </w:rPr>
        <w:t>附件1</w:t>
      </w:r>
    </w:p>
    <w:p>
      <w:pPr>
        <w:pStyle w:val="5"/>
        <w:shd w:val="clear" w:color="auto" w:fill="FFFFFF"/>
        <w:spacing w:beforeAutospacing="0" w:afterAutospacing="0" w:line="580" w:lineRule="exact"/>
        <w:jc w:val="center"/>
        <w:textAlignment w:val="baseline"/>
        <w:rPr>
          <w:rFonts w:ascii="方正小标宋简体" w:hAnsi="微软雅黑" w:eastAsia="方正小标宋简体"/>
          <w:sz w:val="36"/>
          <w:szCs w:val="36"/>
        </w:rPr>
      </w:pPr>
      <w:r>
        <w:rPr>
          <w:rFonts w:hint="eastAsia" w:ascii="方正小标宋简体" w:hAnsi="微软雅黑" w:eastAsia="方正小标宋简体"/>
          <w:sz w:val="36"/>
          <w:szCs w:val="36"/>
        </w:rPr>
        <w:t>2021年小微企业融资担保业务降费奖补资金申报情况汇总表</w:t>
      </w:r>
    </w:p>
    <w:p>
      <w:pPr>
        <w:spacing w:line="580" w:lineRule="exact"/>
        <w:rPr>
          <w:rFonts w:ascii="黑体" w:hAnsi="黑体" w:eastAsia="黑体"/>
          <w:sz w:val="32"/>
          <w:szCs w:val="32"/>
        </w:rPr>
      </w:pPr>
    </w:p>
    <w:tbl>
      <w:tblPr>
        <w:tblStyle w:val="6"/>
        <w:tblW w:w="15600" w:type="dxa"/>
        <w:jc w:val="center"/>
        <w:tblLayout w:type="fixed"/>
        <w:tblCellMar>
          <w:top w:w="0" w:type="dxa"/>
          <w:left w:w="108" w:type="dxa"/>
          <w:bottom w:w="0" w:type="dxa"/>
          <w:right w:w="108" w:type="dxa"/>
        </w:tblCellMar>
      </w:tblPr>
      <w:tblGrid>
        <w:gridCol w:w="609"/>
        <w:gridCol w:w="1620"/>
        <w:gridCol w:w="900"/>
        <w:gridCol w:w="966"/>
        <w:gridCol w:w="563"/>
        <w:gridCol w:w="947"/>
        <w:gridCol w:w="947"/>
        <w:gridCol w:w="947"/>
        <w:gridCol w:w="842"/>
        <w:gridCol w:w="1088"/>
        <w:gridCol w:w="1260"/>
        <w:gridCol w:w="1440"/>
        <w:gridCol w:w="1260"/>
        <w:gridCol w:w="720"/>
        <w:gridCol w:w="720"/>
        <w:gridCol w:w="771"/>
      </w:tblGrid>
      <w:tr>
        <w:tblPrEx>
          <w:tblCellMar>
            <w:top w:w="0" w:type="dxa"/>
            <w:left w:w="108" w:type="dxa"/>
            <w:bottom w:w="0" w:type="dxa"/>
            <w:right w:w="108" w:type="dxa"/>
          </w:tblCellMar>
        </w:tblPrEx>
        <w:trPr>
          <w:trHeight w:val="567" w:hRule="atLeast"/>
          <w:jc w:val="center"/>
        </w:trPr>
        <w:tc>
          <w:tcPr>
            <w:tcW w:w="4095" w:type="dxa"/>
            <w:gridSpan w:val="4"/>
            <w:tcBorders>
              <w:top w:val="nil"/>
              <w:left w:val="nil"/>
              <w:bottom w:val="nil"/>
              <w:right w:val="nil"/>
            </w:tcBorders>
            <w:noWrap/>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xml:space="preserve">填报单位（盖章）：  </w:t>
            </w:r>
          </w:p>
        </w:tc>
        <w:tc>
          <w:tcPr>
            <w:tcW w:w="563"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947"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947"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947"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842" w:type="dxa"/>
            <w:tcBorders>
              <w:top w:val="nil"/>
              <w:left w:val="nil"/>
              <w:bottom w:val="nil"/>
              <w:right w:val="nil"/>
            </w:tcBorders>
            <w:noWrap/>
            <w:vAlign w:val="center"/>
          </w:tcPr>
          <w:p>
            <w:pPr>
              <w:widowControl/>
              <w:jc w:val="center"/>
              <w:rPr>
                <w:rFonts w:ascii="仿宋" w:hAnsi="仿宋" w:eastAsia="仿宋" w:cs="宋体"/>
                <w:color w:val="000000"/>
                <w:kern w:val="0"/>
                <w:sz w:val="22"/>
                <w:szCs w:val="22"/>
              </w:rPr>
            </w:pPr>
          </w:p>
        </w:tc>
        <w:tc>
          <w:tcPr>
            <w:tcW w:w="1088" w:type="dxa"/>
            <w:tcBorders>
              <w:top w:val="nil"/>
              <w:left w:val="nil"/>
              <w:bottom w:val="nil"/>
              <w:right w:val="nil"/>
            </w:tcBorders>
            <w:noWrap/>
            <w:vAlign w:val="center"/>
          </w:tcPr>
          <w:p>
            <w:pPr>
              <w:widowControl/>
              <w:jc w:val="center"/>
              <w:rPr>
                <w:rFonts w:ascii="仿宋" w:hAnsi="仿宋" w:eastAsia="仿宋" w:cs="宋体"/>
                <w:color w:val="000000"/>
                <w:kern w:val="0"/>
                <w:sz w:val="22"/>
                <w:szCs w:val="22"/>
              </w:rPr>
            </w:pPr>
          </w:p>
        </w:tc>
        <w:tc>
          <w:tcPr>
            <w:tcW w:w="1260" w:type="dxa"/>
            <w:tcBorders>
              <w:top w:val="nil"/>
              <w:left w:val="nil"/>
              <w:bottom w:val="nil"/>
              <w:right w:val="nil"/>
            </w:tcBorders>
            <w:noWrap/>
            <w:vAlign w:val="center"/>
          </w:tcPr>
          <w:p>
            <w:pPr>
              <w:widowControl/>
              <w:jc w:val="center"/>
              <w:rPr>
                <w:rFonts w:ascii="仿宋" w:hAnsi="仿宋" w:eastAsia="仿宋" w:cs="宋体"/>
                <w:color w:val="000000"/>
                <w:kern w:val="0"/>
                <w:sz w:val="22"/>
                <w:szCs w:val="22"/>
              </w:rPr>
            </w:pPr>
          </w:p>
        </w:tc>
        <w:tc>
          <w:tcPr>
            <w:tcW w:w="1440" w:type="dxa"/>
            <w:tcBorders>
              <w:top w:val="nil"/>
              <w:left w:val="nil"/>
              <w:bottom w:val="nil"/>
              <w:right w:val="nil"/>
            </w:tcBorders>
            <w:noWrap/>
            <w:vAlign w:val="center"/>
          </w:tcPr>
          <w:p>
            <w:pPr>
              <w:widowControl/>
              <w:jc w:val="center"/>
              <w:rPr>
                <w:rFonts w:ascii="仿宋" w:hAnsi="仿宋" w:eastAsia="仿宋" w:cs="宋体"/>
                <w:color w:val="000000"/>
                <w:kern w:val="0"/>
                <w:sz w:val="22"/>
                <w:szCs w:val="22"/>
              </w:rPr>
            </w:pPr>
          </w:p>
        </w:tc>
        <w:tc>
          <w:tcPr>
            <w:tcW w:w="3471" w:type="dxa"/>
            <w:gridSpan w:val="4"/>
            <w:tcBorders>
              <w:top w:val="nil"/>
              <w:left w:val="nil"/>
              <w:bottom w:val="nil"/>
              <w:right w:val="nil"/>
            </w:tcBorders>
            <w:noWrap/>
            <w:vAlign w:val="center"/>
          </w:tcPr>
          <w:p>
            <w:pPr>
              <w:widowControl/>
              <w:jc w:val="center"/>
              <w:rPr>
                <w:rFonts w:ascii="仿宋" w:hAnsi="仿宋" w:eastAsia="仿宋" w:cs="宋体"/>
                <w:color w:val="000000"/>
                <w:kern w:val="0"/>
                <w:sz w:val="22"/>
                <w:szCs w:val="22"/>
              </w:rPr>
            </w:pPr>
            <w:r>
              <w:rPr>
                <w:rFonts w:hint="eastAsia" w:ascii="仿宋" w:hAnsi="仿宋" w:eastAsia="仿宋" w:cs="宋体"/>
                <w:color w:val="000000"/>
                <w:kern w:val="0"/>
                <w:sz w:val="22"/>
                <w:szCs w:val="22"/>
              </w:rPr>
              <w:t xml:space="preserve">填报时间：  年  月  日 </w:t>
            </w:r>
          </w:p>
        </w:tc>
      </w:tr>
      <w:tr>
        <w:tblPrEx>
          <w:tblCellMar>
            <w:top w:w="0" w:type="dxa"/>
            <w:left w:w="108" w:type="dxa"/>
            <w:bottom w:w="0" w:type="dxa"/>
            <w:right w:w="108" w:type="dxa"/>
          </w:tblCellMar>
        </w:tblPrEx>
        <w:trPr>
          <w:trHeight w:val="567" w:hRule="atLeast"/>
          <w:jc w:val="center"/>
        </w:trPr>
        <w:tc>
          <w:tcPr>
            <w:tcW w:w="609"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序号</w:t>
            </w:r>
          </w:p>
        </w:tc>
        <w:tc>
          <w:tcPr>
            <w:tcW w:w="1620"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申报单位全称</w:t>
            </w:r>
          </w:p>
        </w:tc>
        <w:tc>
          <w:tcPr>
            <w:tcW w:w="900"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注册时间</w:t>
            </w:r>
          </w:p>
        </w:tc>
        <w:tc>
          <w:tcPr>
            <w:tcW w:w="966"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注册地</w:t>
            </w:r>
          </w:p>
        </w:tc>
        <w:tc>
          <w:tcPr>
            <w:tcW w:w="563"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法人代表</w:t>
            </w:r>
          </w:p>
        </w:tc>
        <w:tc>
          <w:tcPr>
            <w:tcW w:w="947"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统一社会信用代码</w:t>
            </w:r>
          </w:p>
        </w:tc>
        <w:tc>
          <w:tcPr>
            <w:tcW w:w="947"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是否持有效融资性担保机构经营许可证</w:t>
            </w:r>
          </w:p>
        </w:tc>
        <w:tc>
          <w:tcPr>
            <w:tcW w:w="947"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是否逐月完成2020年工信部报送系统信息填报</w:t>
            </w:r>
          </w:p>
        </w:tc>
        <w:tc>
          <w:tcPr>
            <w:tcW w:w="842"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2020年融资担保业务额（万元）</w:t>
            </w:r>
          </w:p>
        </w:tc>
        <w:tc>
          <w:tcPr>
            <w:tcW w:w="1088"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其中：2020年小微企业融资担保业务额（万元）</w:t>
            </w:r>
          </w:p>
        </w:tc>
        <w:tc>
          <w:tcPr>
            <w:tcW w:w="1260"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2020年小微企业融资担保业务担保费收入（万元）</w:t>
            </w:r>
          </w:p>
        </w:tc>
        <w:tc>
          <w:tcPr>
            <w:tcW w:w="1440"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2020年小微企业融资担保业务年化担保额（万元）</w:t>
            </w:r>
          </w:p>
        </w:tc>
        <w:tc>
          <w:tcPr>
            <w:tcW w:w="1260"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2020年小微企业融资担保业务年化担保费率（%）</w:t>
            </w:r>
          </w:p>
        </w:tc>
        <w:tc>
          <w:tcPr>
            <w:tcW w:w="720" w:type="dxa"/>
            <w:tcBorders>
              <w:top w:val="single" w:color="000000" w:sz="4" w:space="0"/>
              <w:left w:val="single" w:color="000000" w:sz="4" w:space="0"/>
              <w:bottom w:val="single" w:color="000000" w:sz="4" w:space="0"/>
              <w:right w:val="single" w:color="000000" w:sz="4" w:space="0"/>
            </w:tcBorders>
            <w:noWrap/>
            <w:tcMar>
              <w:left w:w="0" w:type="dxa"/>
              <w:right w:w="0" w:type="dxa"/>
            </w:tcMar>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xml:space="preserve">联系人 </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联系方式</w:t>
            </w: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备注</w:t>
            </w:r>
          </w:p>
        </w:tc>
      </w:tr>
      <w:tr>
        <w:tblPrEx>
          <w:tblCellMar>
            <w:top w:w="0" w:type="dxa"/>
            <w:left w:w="108" w:type="dxa"/>
            <w:bottom w:w="0" w:type="dxa"/>
            <w:right w:w="108" w:type="dxa"/>
          </w:tblCellMar>
        </w:tblPrEx>
        <w:trPr>
          <w:trHeight w:val="567" w:hRule="atLeast"/>
          <w:jc w:val="center"/>
        </w:trPr>
        <w:tc>
          <w:tcPr>
            <w:tcW w:w="6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7" w:hRule="atLeast"/>
          <w:jc w:val="center"/>
        </w:trPr>
        <w:tc>
          <w:tcPr>
            <w:tcW w:w="6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7" w:hRule="atLeast"/>
          <w:jc w:val="center"/>
        </w:trPr>
        <w:tc>
          <w:tcPr>
            <w:tcW w:w="6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7" w:hRule="atLeast"/>
          <w:jc w:val="center"/>
        </w:trPr>
        <w:tc>
          <w:tcPr>
            <w:tcW w:w="6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r>
      <w:tr>
        <w:trPr>
          <w:trHeight w:val="567" w:hRule="atLeast"/>
          <w:jc w:val="center"/>
        </w:trPr>
        <w:tc>
          <w:tcPr>
            <w:tcW w:w="60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6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56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94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84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7" w:hRule="atLeast"/>
          <w:jc w:val="center"/>
        </w:trPr>
        <w:tc>
          <w:tcPr>
            <w:tcW w:w="609"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162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90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966"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563"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947"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947"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947"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842"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1088"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126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144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126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72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72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771"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7" w:hRule="atLeast"/>
          <w:jc w:val="center"/>
        </w:trPr>
        <w:tc>
          <w:tcPr>
            <w:tcW w:w="609"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1620" w:type="dxa"/>
            <w:tcBorders>
              <w:top w:val="nil"/>
              <w:left w:val="nil"/>
              <w:bottom w:val="nil"/>
              <w:right w:val="nil"/>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xml:space="preserve">填报人： </w:t>
            </w:r>
          </w:p>
        </w:tc>
        <w:tc>
          <w:tcPr>
            <w:tcW w:w="900"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966"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563"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947"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947"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947"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842"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1088" w:type="dxa"/>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3960" w:type="dxa"/>
            <w:gridSpan w:val="3"/>
            <w:tcBorders>
              <w:top w:val="nil"/>
              <w:left w:val="nil"/>
              <w:bottom w:val="nil"/>
              <w:right w:val="nil"/>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 xml:space="preserve">联系电话： </w:t>
            </w:r>
          </w:p>
        </w:tc>
        <w:tc>
          <w:tcPr>
            <w:tcW w:w="72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720"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c>
          <w:tcPr>
            <w:tcW w:w="771" w:type="dxa"/>
            <w:tcBorders>
              <w:top w:val="nil"/>
              <w:left w:val="nil"/>
              <w:bottom w:val="nil"/>
              <w:right w:val="nil"/>
            </w:tcBorders>
            <w:noWrap/>
            <w:vAlign w:val="center"/>
          </w:tcPr>
          <w:p>
            <w:pPr>
              <w:widowControl/>
              <w:jc w:val="center"/>
              <w:rPr>
                <w:rFonts w:ascii="宋体" w:hAnsi="宋体" w:cs="宋体"/>
                <w:color w:val="000000"/>
                <w:kern w:val="0"/>
                <w:sz w:val="22"/>
                <w:szCs w:val="22"/>
              </w:rPr>
            </w:pPr>
          </w:p>
        </w:tc>
      </w:tr>
    </w:tbl>
    <w:p>
      <w:pPr>
        <w:spacing w:line="580" w:lineRule="exact"/>
        <w:ind w:firstLine="880" w:firstLineChars="200"/>
        <w:rPr>
          <w:rFonts w:ascii="方正小标宋简体" w:hAnsi="仿宋" w:eastAsia="方正小标宋简体"/>
          <w:sz w:val="44"/>
          <w:szCs w:val="44"/>
        </w:rPr>
      </w:pPr>
    </w:p>
    <w:p>
      <w:pPr>
        <w:spacing w:line="580" w:lineRule="exact"/>
        <w:rPr>
          <w:rFonts w:ascii="黑体" w:hAnsi="黑体" w:eastAsia="黑体"/>
          <w:sz w:val="32"/>
          <w:szCs w:val="32"/>
        </w:rPr>
        <w:sectPr>
          <w:pgSz w:w="16838" w:h="11906" w:orient="landscape"/>
          <w:pgMar w:top="1644" w:right="1758" w:bottom="1418" w:left="1418" w:header="1474" w:footer="1304" w:gutter="0"/>
          <w:cols w:space="720" w:num="1"/>
          <w:docGrid w:type="linesAndChars" w:linePitch="312" w:charSpace="0"/>
        </w:sect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rPr>
          <w:rFonts w:ascii="方正小标宋简体" w:hAnsi="仿宋" w:eastAsia="方正小标宋简体"/>
          <w:spacing w:val="-10"/>
          <w:sz w:val="44"/>
          <w:szCs w:val="44"/>
        </w:rPr>
      </w:pPr>
      <w:r>
        <w:rPr>
          <w:rFonts w:hint="eastAsia" w:ascii="方正小标宋简体" w:hAnsi="宋体" w:eastAsia="方正小标宋简体" w:cs="宋体"/>
          <w:bCs/>
          <w:color w:val="000000"/>
          <w:spacing w:val="-10"/>
          <w:kern w:val="0"/>
          <w:sz w:val="36"/>
          <w:szCs w:val="36"/>
        </w:rPr>
        <w:t>2020年小微企业融资担保业务开展情况自评及推荐意见表</w:t>
      </w:r>
    </w:p>
    <w:tbl>
      <w:tblPr>
        <w:tblStyle w:val="6"/>
        <w:tblW w:w="10185" w:type="dxa"/>
        <w:jc w:val="center"/>
        <w:tblLayout w:type="autofit"/>
        <w:tblCellMar>
          <w:top w:w="0" w:type="dxa"/>
          <w:left w:w="108" w:type="dxa"/>
          <w:bottom w:w="0" w:type="dxa"/>
          <w:right w:w="108" w:type="dxa"/>
        </w:tblCellMar>
      </w:tblPr>
      <w:tblGrid>
        <w:gridCol w:w="1455"/>
        <w:gridCol w:w="1455"/>
        <w:gridCol w:w="1455"/>
        <w:gridCol w:w="1455"/>
        <w:gridCol w:w="1455"/>
        <w:gridCol w:w="1455"/>
        <w:gridCol w:w="1455"/>
      </w:tblGrid>
      <w:tr>
        <w:tblPrEx>
          <w:tblCellMar>
            <w:top w:w="0" w:type="dxa"/>
            <w:left w:w="108" w:type="dxa"/>
            <w:bottom w:w="0" w:type="dxa"/>
            <w:right w:w="108" w:type="dxa"/>
          </w:tblCellMar>
        </w:tblPrEx>
        <w:trPr>
          <w:trHeight w:val="480" w:hRule="atLeast"/>
          <w:jc w:val="center"/>
        </w:trPr>
        <w:tc>
          <w:tcPr>
            <w:tcW w:w="2910" w:type="dxa"/>
            <w:gridSpan w:val="2"/>
            <w:tcBorders>
              <w:top w:val="nil"/>
              <w:left w:val="nil"/>
              <w:bottom w:val="nil"/>
              <w:right w:val="nil"/>
            </w:tcBorders>
            <w:noWrap/>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xml:space="preserve">申报单位（公章）：                                                  </w:t>
            </w:r>
          </w:p>
        </w:tc>
        <w:tc>
          <w:tcPr>
            <w:tcW w:w="1455" w:type="dxa"/>
            <w:tcBorders>
              <w:top w:val="nil"/>
              <w:left w:val="nil"/>
              <w:bottom w:val="nil"/>
              <w:right w:val="nil"/>
            </w:tcBorders>
            <w:noWrap/>
            <w:vAlign w:val="center"/>
          </w:tcPr>
          <w:p>
            <w:pPr>
              <w:widowControl/>
              <w:jc w:val="left"/>
              <w:rPr>
                <w:rFonts w:ascii="仿宋" w:hAnsi="仿宋" w:eastAsia="仿宋" w:cs="宋体"/>
                <w:color w:val="000000"/>
                <w:kern w:val="0"/>
                <w:sz w:val="22"/>
                <w:szCs w:val="22"/>
              </w:rPr>
            </w:pPr>
          </w:p>
        </w:tc>
        <w:tc>
          <w:tcPr>
            <w:tcW w:w="1455" w:type="dxa"/>
            <w:tcBorders>
              <w:top w:val="nil"/>
              <w:left w:val="nil"/>
              <w:bottom w:val="nil"/>
              <w:right w:val="nil"/>
            </w:tcBorders>
            <w:noWrap/>
            <w:vAlign w:val="center"/>
          </w:tcPr>
          <w:p>
            <w:pPr>
              <w:widowControl/>
              <w:jc w:val="left"/>
              <w:rPr>
                <w:rFonts w:ascii="仿宋" w:hAnsi="仿宋" w:eastAsia="仿宋" w:cs="宋体"/>
                <w:color w:val="000000"/>
                <w:kern w:val="0"/>
                <w:sz w:val="22"/>
                <w:szCs w:val="22"/>
              </w:rPr>
            </w:pPr>
          </w:p>
        </w:tc>
        <w:tc>
          <w:tcPr>
            <w:tcW w:w="1455" w:type="dxa"/>
            <w:tcBorders>
              <w:top w:val="nil"/>
              <w:left w:val="nil"/>
              <w:bottom w:val="nil"/>
              <w:right w:val="nil"/>
            </w:tcBorders>
            <w:noWrap/>
            <w:vAlign w:val="center"/>
          </w:tcPr>
          <w:p>
            <w:pPr>
              <w:widowControl/>
              <w:jc w:val="left"/>
              <w:rPr>
                <w:rFonts w:ascii="仿宋" w:hAnsi="仿宋" w:eastAsia="仿宋" w:cs="宋体"/>
                <w:color w:val="000000"/>
                <w:kern w:val="0"/>
                <w:sz w:val="22"/>
                <w:szCs w:val="22"/>
              </w:rPr>
            </w:pPr>
          </w:p>
        </w:tc>
        <w:tc>
          <w:tcPr>
            <w:tcW w:w="2910" w:type="dxa"/>
            <w:gridSpan w:val="2"/>
            <w:tcBorders>
              <w:top w:val="nil"/>
              <w:left w:val="nil"/>
              <w:bottom w:val="nil"/>
              <w:right w:val="nil"/>
            </w:tcBorders>
            <w:noWrap/>
            <w:vAlign w:val="center"/>
          </w:tcPr>
          <w:p>
            <w:pPr>
              <w:widowControl/>
              <w:jc w:val="right"/>
              <w:rPr>
                <w:rFonts w:ascii="仿宋" w:hAnsi="仿宋" w:eastAsia="仿宋" w:cs="宋体"/>
                <w:color w:val="000000"/>
                <w:kern w:val="0"/>
                <w:sz w:val="22"/>
                <w:szCs w:val="22"/>
              </w:rPr>
            </w:pPr>
          </w:p>
        </w:tc>
      </w:tr>
      <w:tr>
        <w:trPr>
          <w:trHeight w:val="735" w:hRule="atLeast"/>
          <w:jc w:val="center"/>
        </w:trPr>
        <w:tc>
          <w:tcPr>
            <w:tcW w:w="1455" w:type="dxa"/>
            <w:vMerge w:val="restart"/>
            <w:tcBorders>
              <w:top w:val="single" w:color="000000" w:sz="4" w:space="0"/>
              <w:left w:val="single" w:color="000000" w:sz="4" w:space="0"/>
              <w:bottom w:val="nil"/>
              <w:right w:val="nil"/>
            </w:tcBorders>
            <w:noWrap/>
            <w:textDirection w:val="tbRlV"/>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基本情况</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法人代表</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注册时间</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注册资金（万元）</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735" w:hRule="atLeast"/>
          <w:jc w:val="center"/>
        </w:trPr>
        <w:tc>
          <w:tcPr>
            <w:tcW w:w="1455" w:type="dxa"/>
            <w:vMerge w:val="continue"/>
            <w:tcBorders>
              <w:top w:val="single" w:color="000000" w:sz="4" w:space="0"/>
              <w:left w:val="single" w:color="000000" w:sz="4" w:space="0"/>
              <w:bottom w:val="nil"/>
              <w:right w:val="nil"/>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组织形式</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注册地点</w:t>
            </w:r>
          </w:p>
        </w:tc>
        <w:tc>
          <w:tcPr>
            <w:tcW w:w="436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735" w:hRule="atLeast"/>
          <w:jc w:val="center"/>
        </w:trPr>
        <w:tc>
          <w:tcPr>
            <w:tcW w:w="1455" w:type="dxa"/>
            <w:vMerge w:val="continue"/>
            <w:tcBorders>
              <w:top w:val="single" w:color="000000" w:sz="4" w:space="0"/>
              <w:left w:val="single" w:color="000000" w:sz="4" w:space="0"/>
              <w:bottom w:val="nil"/>
              <w:right w:val="nil"/>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联系人及联系方式</w:t>
            </w:r>
          </w:p>
        </w:tc>
        <w:tc>
          <w:tcPr>
            <w:tcW w:w="1455" w:type="dxa"/>
            <w:tcBorders>
              <w:top w:val="single" w:color="000000" w:sz="4" w:space="0"/>
              <w:left w:val="single" w:color="000000" w:sz="4" w:space="0"/>
              <w:bottom w:val="nil"/>
              <w:right w:val="single" w:color="000000" w:sz="4" w:space="0"/>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nil"/>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经营范围</w:t>
            </w:r>
          </w:p>
        </w:tc>
        <w:tc>
          <w:tcPr>
            <w:tcW w:w="4365" w:type="dxa"/>
            <w:gridSpan w:val="3"/>
            <w:tcBorders>
              <w:top w:val="single" w:color="000000" w:sz="4" w:space="0"/>
              <w:left w:val="single" w:color="000000" w:sz="4" w:space="0"/>
              <w:bottom w:val="nil"/>
              <w:right w:val="single" w:color="000000" w:sz="4" w:space="0"/>
            </w:tcBorders>
            <w:noWrap/>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1480" w:hRule="atLeast"/>
          <w:jc w:val="center"/>
        </w:trPr>
        <w:tc>
          <w:tcPr>
            <w:tcW w:w="145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主要业绩</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2020年融资担保业务额（万元）</w:t>
            </w:r>
          </w:p>
        </w:tc>
        <w:tc>
          <w:tcPr>
            <w:tcW w:w="29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2020年小微企业融资担保业务额（万元）</w:t>
            </w:r>
          </w:p>
        </w:tc>
        <w:tc>
          <w:tcPr>
            <w:tcW w:w="29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480" w:hRule="atLeast"/>
          <w:jc w:val="center"/>
        </w:trPr>
        <w:tc>
          <w:tcPr>
            <w:tcW w:w="145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2020年小微企业融资担保业务担保费收入（万元）</w:t>
            </w:r>
          </w:p>
        </w:tc>
        <w:tc>
          <w:tcPr>
            <w:tcW w:w="29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2020年小微企业融资担保业务年化担保额（万元）</w:t>
            </w:r>
          </w:p>
        </w:tc>
        <w:tc>
          <w:tcPr>
            <w:tcW w:w="29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301" w:hRule="atLeast"/>
          <w:jc w:val="center"/>
        </w:trPr>
        <w:tc>
          <w:tcPr>
            <w:tcW w:w="145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2020年小微企业担保业务年化担保费率（%）</w:t>
            </w:r>
          </w:p>
        </w:tc>
        <w:tc>
          <w:tcPr>
            <w:tcW w:w="727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（计算公式：</w:t>
            </w:r>
            <w:r>
              <w:rPr>
                <w:rFonts w:ascii="Calibri" w:hAnsi="Calibri" w:eastAsia="仿宋" w:cs="宋体"/>
                <w:color w:val="000000"/>
                <w:kern w:val="0"/>
                <w:sz w:val="24"/>
              </w:rPr>
              <w:t>①</w:t>
            </w:r>
            <w:r>
              <w:rPr>
                <w:rFonts w:ascii="仿宋" w:hAnsi="仿宋" w:eastAsia="仿宋" w:cs="宋体"/>
                <w:color w:val="000000"/>
                <w:kern w:val="0"/>
                <w:sz w:val="24"/>
              </w:rPr>
              <w:t>小微企业年化担保费率=小微企业融资担保业务担保费收入/小微企业融资担保业务年化担保额；</w:t>
            </w:r>
            <w:r>
              <w:rPr>
                <w:rFonts w:ascii="Calibri" w:hAnsi="Calibri" w:eastAsia="仿宋" w:cs="宋体"/>
                <w:color w:val="000000"/>
                <w:kern w:val="0"/>
                <w:sz w:val="24"/>
              </w:rPr>
              <w:t>②</w:t>
            </w:r>
            <w:r>
              <w:rPr>
                <w:rFonts w:ascii="仿宋" w:hAnsi="仿宋" w:eastAsia="仿宋" w:cs="宋体"/>
                <w:color w:val="000000"/>
                <w:kern w:val="0"/>
                <w:sz w:val="24"/>
              </w:rPr>
              <w:t>小微企业融资担保业务年化担保额=Σ每笔小微企业融资担保业务实际担保额*实际担保天数/365天）</w:t>
            </w:r>
          </w:p>
        </w:tc>
      </w:tr>
      <w:tr>
        <w:tblPrEx>
          <w:tblCellMar>
            <w:top w:w="0" w:type="dxa"/>
            <w:left w:w="108" w:type="dxa"/>
            <w:bottom w:w="0" w:type="dxa"/>
            <w:right w:w="108" w:type="dxa"/>
          </w:tblCellMar>
        </w:tblPrEx>
        <w:trPr>
          <w:trHeight w:val="2181" w:hRule="atLeast"/>
          <w:jc w:val="center"/>
        </w:trPr>
        <w:tc>
          <w:tcPr>
            <w:tcW w:w="145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873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提示：情况自评需包括（但不限于）申报主体2020年融资担保业务开展情况、取得的社会效益等。（如内容较多，请另附页）</w:t>
            </w:r>
          </w:p>
        </w:tc>
      </w:tr>
      <w:tr>
        <w:tblPrEx>
          <w:tblCellMar>
            <w:top w:w="0" w:type="dxa"/>
            <w:left w:w="108" w:type="dxa"/>
            <w:bottom w:w="0" w:type="dxa"/>
            <w:right w:w="108" w:type="dxa"/>
          </w:tblCellMar>
        </w:tblPrEx>
        <w:trPr>
          <w:trHeight w:val="2002" w:hRule="atLeast"/>
          <w:jc w:val="center"/>
        </w:trPr>
        <w:tc>
          <w:tcPr>
            <w:tcW w:w="1455"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各县区推荐意见</w:t>
            </w:r>
          </w:p>
        </w:tc>
        <w:tc>
          <w:tcPr>
            <w:tcW w:w="8730" w:type="dxa"/>
            <w:gridSpan w:val="6"/>
            <w:tcBorders>
              <w:top w:val="single" w:color="000000" w:sz="4" w:space="0"/>
              <w:left w:val="nil"/>
              <w:bottom w:val="nil"/>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xml:space="preserve">提示：推荐意见需包括（但不限于）申报主体是否是否正常营业、是否符合申报资质及是否同意申报等内容。                                           </w:t>
            </w:r>
          </w:p>
        </w:tc>
      </w:tr>
      <w:tr>
        <w:tblPrEx>
          <w:tblCellMar>
            <w:top w:w="0" w:type="dxa"/>
            <w:left w:w="108" w:type="dxa"/>
            <w:bottom w:w="0" w:type="dxa"/>
            <w:right w:w="108" w:type="dxa"/>
          </w:tblCellMar>
        </w:tblPrEx>
        <w:trPr>
          <w:trHeight w:val="70" w:hRule="atLeast"/>
          <w:jc w:val="center"/>
        </w:trPr>
        <w:tc>
          <w:tcPr>
            <w:tcW w:w="1455" w:type="dxa"/>
            <w:vMerge w:val="continue"/>
            <w:tcBorders>
              <w:top w:val="nil"/>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5820" w:type="dxa"/>
            <w:gridSpan w:val="4"/>
            <w:tcBorders>
              <w:top w:val="nil"/>
              <w:left w:val="nil"/>
              <w:bottom w:val="nil"/>
              <w:right w:val="nil"/>
            </w:tcBorders>
            <w:noWrap/>
            <w:vAlign w:val="center"/>
          </w:tcPr>
          <w:p>
            <w:pPr>
              <w:widowControl/>
              <w:jc w:val="center"/>
              <w:rPr>
                <w:rFonts w:ascii="仿宋" w:hAnsi="仿宋" w:eastAsia="仿宋" w:cs="宋体"/>
                <w:color w:val="000000"/>
                <w:kern w:val="0"/>
                <w:sz w:val="24"/>
              </w:rPr>
            </w:pPr>
          </w:p>
        </w:tc>
        <w:tc>
          <w:tcPr>
            <w:tcW w:w="2910" w:type="dxa"/>
            <w:gridSpan w:val="2"/>
            <w:tcBorders>
              <w:top w:val="nil"/>
              <w:left w:val="nil"/>
              <w:bottom w:val="nil"/>
              <w:right w:val="single" w:color="000000" w:sz="4" w:space="0"/>
            </w:tcBorders>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组织单位盖章）                                          </w:t>
            </w:r>
          </w:p>
        </w:tc>
      </w:tr>
      <w:tr>
        <w:tblPrEx>
          <w:tblCellMar>
            <w:top w:w="0" w:type="dxa"/>
            <w:left w:w="108" w:type="dxa"/>
            <w:bottom w:w="0" w:type="dxa"/>
            <w:right w:w="108" w:type="dxa"/>
          </w:tblCellMar>
        </w:tblPrEx>
        <w:trPr>
          <w:trHeight w:val="285" w:hRule="atLeast"/>
          <w:jc w:val="center"/>
        </w:trPr>
        <w:tc>
          <w:tcPr>
            <w:tcW w:w="1455" w:type="dxa"/>
            <w:vMerge w:val="continue"/>
            <w:tcBorders>
              <w:top w:val="nil"/>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8730" w:type="dxa"/>
            <w:gridSpan w:val="6"/>
            <w:tcBorders>
              <w:top w:val="nil"/>
              <w:left w:val="nil"/>
              <w:bottom w:val="single" w:color="000000" w:sz="4" w:space="0"/>
              <w:right w:val="single" w:color="000000" w:sz="4" w:space="0"/>
            </w:tcBorders>
            <w:noWrap/>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xml:space="preserve">                                                      年   月   日</w:t>
            </w:r>
          </w:p>
        </w:tc>
      </w:tr>
    </w:tbl>
    <w:p>
      <w:pPr>
        <w:rPr>
          <w:rFonts w:ascii="Times New Roman" w:hAnsi="Times New Roman" w:eastAsia="方正仿宋_GB2312" w:cs="Times New Roman"/>
          <w:sz w:val="32"/>
          <w:szCs w:val="32"/>
        </w:rPr>
        <w:sectPr>
          <w:pgSz w:w="11906" w:h="16838"/>
          <w:pgMar w:top="1587" w:right="1247" w:bottom="1474" w:left="1474" w:header="851" w:footer="992" w:gutter="0"/>
          <w:cols w:space="425" w:num="1"/>
          <w:docGrid w:type="lines" w:linePitch="312" w:charSpace="0"/>
        </w:sectPr>
      </w:pPr>
    </w:p>
    <w:p>
      <w:pPr>
        <w:spacing w:line="580" w:lineRule="exact"/>
        <w:rPr>
          <w:rFonts w:ascii="黑体" w:hAnsi="黑体" w:eastAsia="黑体"/>
          <w:sz w:val="32"/>
          <w:szCs w:val="32"/>
        </w:rPr>
      </w:pPr>
      <w:r>
        <w:rPr>
          <w:rFonts w:hint="eastAsia" w:ascii="黑体" w:hAnsi="黑体" w:eastAsia="黑体"/>
          <w:sz w:val="32"/>
          <w:szCs w:val="32"/>
        </w:rPr>
        <w:t>附件3</w:t>
      </w:r>
    </w:p>
    <w:p>
      <w:pPr>
        <w:spacing w:line="580" w:lineRule="exact"/>
        <w:jc w:val="center"/>
        <w:rPr>
          <w:rFonts w:ascii="方正小标宋简体" w:hAnsi="仿宋" w:eastAsia="方正小标宋简体"/>
          <w:sz w:val="44"/>
          <w:szCs w:val="44"/>
        </w:rPr>
      </w:pPr>
      <w:r>
        <w:rPr>
          <w:rFonts w:hint="eastAsia" w:ascii="方正小标宋简体" w:hAnsi="宋体" w:eastAsia="方正小标宋简体" w:cs="宋体"/>
          <w:color w:val="000000"/>
          <w:kern w:val="0"/>
          <w:sz w:val="36"/>
          <w:szCs w:val="36"/>
        </w:rPr>
        <w:t>2020年小微企业融资担保业务明细表</w:t>
      </w:r>
    </w:p>
    <w:tbl>
      <w:tblPr>
        <w:tblStyle w:val="6"/>
        <w:tblW w:w="14925" w:type="dxa"/>
        <w:tblInd w:w="-252" w:type="dxa"/>
        <w:tblLayout w:type="autofit"/>
        <w:tblCellMar>
          <w:top w:w="0" w:type="dxa"/>
          <w:left w:w="108" w:type="dxa"/>
          <w:bottom w:w="0" w:type="dxa"/>
          <w:right w:w="108" w:type="dxa"/>
        </w:tblCellMar>
      </w:tblPr>
      <w:tblGrid>
        <w:gridCol w:w="720"/>
        <w:gridCol w:w="538"/>
        <w:gridCol w:w="1622"/>
        <w:gridCol w:w="177"/>
        <w:gridCol w:w="518"/>
        <w:gridCol w:w="957"/>
        <w:gridCol w:w="148"/>
        <w:gridCol w:w="809"/>
        <w:gridCol w:w="451"/>
        <w:gridCol w:w="506"/>
        <w:gridCol w:w="754"/>
        <w:gridCol w:w="467"/>
        <w:gridCol w:w="973"/>
        <w:gridCol w:w="656"/>
        <w:gridCol w:w="1144"/>
        <w:gridCol w:w="497"/>
        <w:gridCol w:w="957"/>
        <w:gridCol w:w="346"/>
        <w:gridCol w:w="1260"/>
        <w:gridCol w:w="1425"/>
      </w:tblGrid>
      <w:tr>
        <w:tblPrEx>
          <w:tblCellMar>
            <w:top w:w="0" w:type="dxa"/>
            <w:left w:w="108" w:type="dxa"/>
            <w:bottom w:w="0" w:type="dxa"/>
            <w:right w:w="108" w:type="dxa"/>
          </w:tblCellMar>
        </w:tblPrEx>
        <w:trPr>
          <w:trHeight w:val="285" w:hRule="atLeast"/>
        </w:trPr>
        <w:tc>
          <w:tcPr>
            <w:tcW w:w="8640" w:type="dxa"/>
            <w:gridSpan w:val="13"/>
            <w:tcBorders>
              <w:top w:val="nil"/>
              <w:left w:val="nil"/>
              <w:bottom w:val="nil"/>
              <w:right w:val="nil"/>
            </w:tcBorders>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申报单位（盖章）：</w:t>
            </w:r>
          </w:p>
        </w:tc>
        <w:tc>
          <w:tcPr>
            <w:tcW w:w="6285" w:type="dxa"/>
            <w:gridSpan w:val="7"/>
            <w:tcBorders>
              <w:top w:val="nil"/>
              <w:left w:val="nil"/>
              <w:bottom w:val="nil"/>
              <w:right w:val="nil"/>
            </w:tcBorders>
            <w:noWrap/>
            <w:vAlign w:val="center"/>
          </w:tcPr>
          <w:p>
            <w:pPr>
              <w:widowControl/>
              <w:ind w:firstLine="1920" w:firstLineChars="800"/>
              <w:jc w:val="left"/>
              <w:rPr>
                <w:rFonts w:ascii="仿宋" w:hAnsi="仿宋" w:eastAsia="仿宋" w:cs="宋体"/>
                <w:color w:val="000000"/>
                <w:kern w:val="0"/>
                <w:sz w:val="24"/>
              </w:rPr>
            </w:pPr>
            <w:r>
              <w:rPr>
                <w:rFonts w:hint="eastAsia" w:ascii="仿宋" w:hAnsi="仿宋" w:eastAsia="仿宋" w:cs="宋体"/>
                <w:color w:val="000000"/>
                <w:kern w:val="0"/>
                <w:sz w:val="24"/>
              </w:rPr>
              <w:t>协作银行（盖章）:</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ign w:val="center"/>
          </w:tcPr>
          <w:p>
            <w:pPr>
              <w:widowControl/>
              <w:jc w:val="left"/>
              <w:rPr>
                <w:rFonts w:ascii="宋体" w:hAnsi="宋体" w:cs="宋体"/>
                <w:color w:val="000000"/>
                <w:kern w:val="0"/>
                <w:sz w:val="24"/>
              </w:rPr>
            </w:pPr>
          </w:p>
        </w:tc>
        <w:tc>
          <w:tcPr>
            <w:tcW w:w="2160" w:type="dxa"/>
            <w:gridSpan w:val="2"/>
            <w:tcBorders>
              <w:top w:val="nil"/>
              <w:left w:val="nil"/>
              <w:bottom w:val="nil"/>
              <w:right w:val="nil"/>
            </w:tcBorders>
            <w:noWrap/>
            <w:vAlign w:val="center"/>
          </w:tcPr>
          <w:p>
            <w:pPr>
              <w:widowControl/>
              <w:jc w:val="left"/>
              <w:rPr>
                <w:rFonts w:ascii="宋体" w:hAnsi="宋体" w:cs="宋体"/>
                <w:color w:val="000000"/>
                <w:kern w:val="0"/>
                <w:sz w:val="24"/>
              </w:rPr>
            </w:pPr>
          </w:p>
        </w:tc>
        <w:tc>
          <w:tcPr>
            <w:tcW w:w="695" w:type="dxa"/>
            <w:gridSpan w:val="2"/>
            <w:tcBorders>
              <w:top w:val="nil"/>
              <w:left w:val="nil"/>
              <w:bottom w:val="nil"/>
              <w:right w:val="nil"/>
            </w:tcBorders>
            <w:noWrap/>
            <w:vAlign w:val="center"/>
          </w:tcPr>
          <w:p>
            <w:pPr>
              <w:widowControl/>
              <w:jc w:val="left"/>
              <w:rPr>
                <w:rFonts w:ascii="宋体" w:hAnsi="宋体" w:cs="宋体"/>
                <w:color w:val="000000"/>
                <w:kern w:val="0"/>
                <w:sz w:val="24"/>
              </w:rPr>
            </w:pPr>
          </w:p>
        </w:tc>
        <w:tc>
          <w:tcPr>
            <w:tcW w:w="1105" w:type="dxa"/>
            <w:gridSpan w:val="2"/>
            <w:tcBorders>
              <w:top w:val="nil"/>
              <w:left w:val="nil"/>
              <w:bottom w:val="nil"/>
              <w:right w:val="nil"/>
            </w:tcBorders>
            <w:noWrap/>
            <w:vAlign w:val="center"/>
          </w:tcPr>
          <w:p>
            <w:pPr>
              <w:widowControl/>
              <w:jc w:val="left"/>
              <w:rPr>
                <w:rFonts w:ascii="宋体" w:hAnsi="宋体" w:cs="宋体"/>
                <w:color w:val="000000"/>
                <w:kern w:val="0"/>
                <w:sz w:val="24"/>
              </w:rPr>
            </w:pPr>
          </w:p>
        </w:tc>
        <w:tc>
          <w:tcPr>
            <w:tcW w:w="1260" w:type="dxa"/>
            <w:gridSpan w:val="2"/>
            <w:tcBorders>
              <w:top w:val="nil"/>
              <w:left w:val="nil"/>
              <w:bottom w:val="nil"/>
              <w:right w:val="nil"/>
            </w:tcBorders>
            <w:noWrap/>
            <w:vAlign w:val="center"/>
          </w:tcPr>
          <w:p>
            <w:pPr>
              <w:widowControl/>
              <w:jc w:val="left"/>
              <w:rPr>
                <w:rFonts w:ascii="宋体" w:hAnsi="宋体" w:cs="宋体"/>
                <w:color w:val="000000"/>
                <w:kern w:val="0"/>
                <w:sz w:val="24"/>
              </w:rPr>
            </w:pPr>
          </w:p>
        </w:tc>
        <w:tc>
          <w:tcPr>
            <w:tcW w:w="1260" w:type="dxa"/>
            <w:gridSpan w:val="2"/>
            <w:tcBorders>
              <w:top w:val="nil"/>
              <w:left w:val="nil"/>
              <w:bottom w:val="nil"/>
              <w:right w:val="nil"/>
            </w:tcBorders>
            <w:noWrap/>
            <w:vAlign w:val="center"/>
          </w:tcPr>
          <w:p>
            <w:pPr>
              <w:widowControl/>
              <w:jc w:val="left"/>
              <w:rPr>
                <w:rFonts w:ascii="宋体" w:hAnsi="宋体" w:cs="宋体"/>
                <w:color w:val="000000"/>
                <w:kern w:val="0"/>
                <w:sz w:val="24"/>
              </w:rPr>
            </w:pPr>
          </w:p>
        </w:tc>
        <w:tc>
          <w:tcPr>
            <w:tcW w:w="1440" w:type="dxa"/>
            <w:gridSpan w:val="2"/>
            <w:tcBorders>
              <w:top w:val="nil"/>
              <w:left w:val="nil"/>
              <w:bottom w:val="nil"/>
              <w:right w:val="nil"/>
            </w:tcBorders>
            <w:noWrap/>
            <w:vAlign w:val="center"/>
          </w:tcPr>
          <w:p>
            <w:pPr>
              <w:widowControl/>
              <w:jc w:val="left"/>
              <w:rPr>
                <w:rFonts w:ascii="宋体" w:hAnsi="宋体" w:cs="宋体"/>
                <w:color w:val="000000"/>
                <w:kern w:val="0"/>
                <w:sz w:val="24"/>
              </w:rPr>
            </w:pPr>
          </w:p>
        </w:tc>
        <w:tc>
          <w:tcPr>
            <w:tcW w:w="1800" w:type="dxa"/>
            <w:gridSpan w:val="2"/>
            <w:tcBorders>
              <w:top w:val="nil"/>
              <w:left w:val="nil"/>
              <w:bottom w:val="nil"/>
              <w:right w:val="nil"/>
            </w:tcBorders>
            <w:noWrap/>
            <w:vAlign w:val="center"/>
          </w:tcPr>
          <w:p>
            <w:pPr>
              <w:widowControl/>
              <w:jc w:val="left"/>
              <w:rPr>
                <w:rFonts w:ascii="宋体" w:hAnsi="宋体" w:cs="宋体"/>
                <w:color w:val="000000"/>
                <w:kern w:val="0"/>
                <w:sz w:val="24"/>
              </w:rPr>
            </w:pPr>
          </w:p>
        </w:tc>
        <w:tc>
          <w:tcPr>
            <w:tcW w:w="1800" w:type="dxa"/>
            <w:gridSpan w:val="3"/>
            <w:tcBorders>
              <w:top w:val="nil"/>
              <w:left w:val="nil"/>
              <w:bottom w:val="nil"/>
              <w:right w:val="nil"/>
            </w:tcBorders>
            <w:noWrap/>
            <w:vAlign w:val="center"/>
          </w:tcPr>
          <w:p>
            <w:pPr>
              <w:widowControl/>
              <w:jc w:val="left"/>
              <w:rPr>
                <w:rFonts w:ascii="宋体" w:hAnsi="宋体" w:cs="宋体"/>
                <w:color w:val="000000"/>
                <w:kern w:val="0"/>
                <w:sz w:val="24"/>
              </w:rPr>
            </w:pPr>
          </w:p>
        </w:tc>
        <w:tc>
          <w:tcPr>
            <w:tcW w:w="1260" w:type="dxa"/>
            <w:tcBorders>
              <w:top w:val="nil"/>
              <w:left w:val="nil"/>
              <w:bottom w:val="nil"/>
              <w:right w:val="nil"/>
            </w:tcBorders>
            <w:noWrap/>
            <w:vAlign w:val="center"/>
          </w:tcPr>
          <w:p>
            <w:pPr>
              <w:widowControl/>
              <w:jc w:val="left"/>
              <w:rPr>
                <w:rFonts w:ascii="宋体" w:hAnsi="宋体" w:cs="宋体"/>
                <w:color w:val="000000"/>
                <w:kern w:val="0"/>
                <w:sz w:val="24"/>
              </w:rPr>
            </w:pPr>
          </w:p>
        </w:tc>
        <w:tc>
          <w:tcPr>
            <w:tcW w:w="1425" w:type="dxa"/>
            <w:tcBorders>
              <w:top w:val="nil"/>
              <w:left w:val="nil"/>
              <w:bottom w:val="nil"/>
              <w:right w:val="nil"/>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4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受保小微企业名称</w:t>
            </w:r>
          </w:p>
        </w:tc>
        <w:tc>
          <w:tcPr>
            <w:tcW w:w="6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所属行业</w:t>
            </w:r>
          </w:p>
        </w:tc>
        <w:tc>
          <w:tcPr>
            <w:tcW w:w="11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从业人数(人)</w:t>
            </w: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营业收入（万元）</w:t>
            </w: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资产总额（万元）</w:t>
            </w:r>
          </w:p>
        </w:tc>
        <w:tc>
          <w:tcPr>
            <w:tcW w:w="14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xml:space="preserve">贷款担保额（万元）  </w:t>
            </w:r>
          </w:p>
        </w:tc>
        <w:tc>
          <w:tcPr>
            <w:tcW w:w="18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担保责任发生时间(年/月/日)</w:t>
            </w:r>
          </w:p>
        </w:tc>
        <w:tc>
          <w:tcPr>
            <w:tcW w:w="180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担保责任解除时间(年/月/日)</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担保责任天数(天)</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 w:hAnsi="仿宋" w:eastAsia="仿宋" w:cs="宋体"/>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
                <w:bCs/>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rPr>
                <w:rFonts w:ascii="宋体" w:hAnsi="宋体" w:cs="宋体"/>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rPr>
                <w:rFonts w:ascii="宋体" w:hAnsi="宋体" w:cs="宋体"/>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rPr>
                <w:rFonts w:ascii="宋体" w:hAnsi="宋体" w:cs="宋体"/>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宋体"/>
                <w:color w:val="000000"/>
                <w:kern w:val="0"/>
                <w:sz w:val="24"/>
              </w:rPr>
            </w:pPr>
          </w:p>
        </w:tc>
        <w:tc>
          <w:tcPr>
            <w:tcW w:w="21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69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1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26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4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8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80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285" w:hRule="atLeast"/>
        </w:trPr>
        <w:tc>
          <w:tcPr>
            <w:tcW w:w="7200"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4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6285"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20" w:hRule="atLeast"/>
        </w:trPr>
        <w:tc>
          <w:tcPr>
            <w:tcW w:w="14925" w:type="dxa"/>
            <w:gridSpan w:val="20"/>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仿宋" w:hAnsi="仿宋" w:eastAsia="仿宋" w:cs="宋体"/>
                <w:color w:val="000000"/>
                <w:kern w:val="0"/>
                <w:sz w:val="22"/>
                <w:szCs w:val="22"/>
              </w:rPr>
            </w:pPr>
            <w:r>
              <w:rPr>
                <w:rFonts w:hint="eastAsia" w:ascii="仿宋" w:hAnsi="仿宋" w:eastAsia="仿宋" w:cs="宋体"/>
                <w:color w:val="000000"/>
                <w:kern w:val="0"/>
                <w:sz w:val="22"/>
                <w:szCs w:val="22"/>
              </w:rPr>
              <w:t>备注：受保企业相关从业人数、销售收入及资产总额等取2019年末情况。</w:t>
            </w:r>
          </w:p>
        </w:tc>
      </w:tr>
      <w:tr>
        <w:tblPrEx>
          <w:tblCellMar>
            <w:top w:w="0" w:type="dxa"/>
            <w:left w:w="108" w:type="dxa"/>
            <w:bottom w:w="0" w:type="dxa"/>
            <w:right w:w="108" w:type="dxa"/>
          </w:tblCellMar>
        </w:tblPrEx>
        <w:trPr>
          <w:trHeight w:val="270" w:hRule="atLeast"/>
        </w:trPr>
        <w:tc>
          <w:tcPr>
            <w:tcW w:w="1258"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799"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518"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5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57"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57"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221"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629"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641"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5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3031" w:type="dxa"/>
            <w:gridSpan w:val="3"/>
            <w:tcBorders>
              <w:top w:val="nil"/>
              <w:left w:val="nil"/>
              <w:bottom w:val="nil"/>
              <w:right w:val="nil"/>
            </w:tcBorders>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85" w:hRule="atLeast"/>
        </w:trPr>
        <w:tc>
          <w:tcPr>
            <w:tcW w:w="1258" w:type="dxa"/>
            <w:gridSpan w:val="2"/>
            <w:tcBorders>
              <w:top w:val="nil"/>
              <w:left w:val="nil"/>
              <w:bottom w:val="nil"/>
              <w:right w:val="nil"/>
            </w:tcBorders>
            <w:noWrap/>
            <w:vAlign w:val="center"/>
          </w:tcPr>
          <w:p>
            <w:pPr>
              <w:widowControl/>
              <w:rPr>
                <w:rFonts w:ascii="仿宋_GB2312" w:hAnsi="宋体" w:eastAsia="仿宋_GB2312" w:cs="宋体"/>
                <w:color w:val="000000"/>
                <w:kern w:val="0"/>
                <w:sz w:val="20"/>
                <w:szCs w:val="20"/>
              </w:rPr>
            </w:pPr>
          </w:p>
        </w:tc>
        <w:tc>
          <w:tcPr>
            <w:tcW w:w="1799"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518"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57" w:type="dxa"/>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57"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957"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221"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629" w:type="dxa"/>
            <w:gridSpan w:val="2"/>
            <w:tcBorders>
              <w:top w:val="nil"/>
              <w:left w:val="nil"/>
              <w:bottom w:val="nil"/>
              <w:right w:val="nil"/>
            </w:tcBorders>
            <w:noWrap/>
            <w:vAlign w:val="center"/>
          </w:tcPr>
          <w:p>
            <w:pPr>
              <w:widowControl/>
              <w:jc w:val="left"/>
              <w:rPr>
                <w:rFonts w:ascii="宋体" w:hAnsi="宋体" w:cs="宋体"/>
                <w:color w:val="000000"/>
                <w:kern w:val="0"/>
                <w:sz w:val="22"/>
                <w:szCs w:val="22"/>
              </w:rPr>
            </w:pPr>
          </w:p>
        </w:tc>
        <w:tc>
          <w:tcPr>
            <w:tcW w:w="1641" w:type="dxa"/>
            <w:gridSpan w:val="2"/>
            <w:tcBorders>
              <w:top w:val="nil"/>
              <w:left w:val="nil"/>
              <w:bottom w:val="nil"/>
              <w:right w:val="nil"/>
            </w:tcBorders>
            <w:noWrap/>
            <w:vAlign w:val="center"/>
          </w:tcPr>
          <w:p>
            <w:pPr>
              <w:widowControl/>
              <w:jc w:val="left"/>
              <w:rPr>
                <w:rFonts w:ascii="仿宋" w:hAnsi="仿宋" w:eastAsia="仿宋" w:cs="宋体"/>
                <w:color w:val="000000"/>
                <w:kern w:val="0"/>
                <w:sz w:val="24"/>
              </w:rPr>
            </w:pPr>
          </w:p>
        </w:tc>
        <w:tc>
          <w:tcPr>
            <w:tcW w:w="3988" w:type="dxa"/>
            <w:gridSpan w:val="4"/>
            <w:tcBorders>
              <w:top w:val="nil"/>
              <w:left w:val="nil"/>
              <w:bottom w:val="nil"/>
              <w:right w:val="nil"/>
            </w:tcBorders>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填报时间：   年   月   日</w:t>
            </w:r>
          </w:p>
        </w:tc>
      </w:tr>
    </w:tbl>
    <w:p>
      <w:pPr>
        <w:rPr>
          <w:rFonts w:ascii="Times New Roman" w:hAnsi="Times New Roman" w:eastAsia="方正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spacing w:line="580" w:lineRule="exact"/>
        <w:rPr>
          <w:rFonts w:ascii="黑体" w:hAnsi="黑体" w:eastAsia="黑体"/>
          <w:sz w:val="32"/>
          <w:szCs w:val="32"/>
        </w:rPr>
      </w:pPr>
      <w:r>
        <w:rPr>
          <w:rFonts w:hint="eastAsia" w:ascii="黑体" w:hAnsi="黑体" w:eastAsia="黑体"/>
          <w:sz w:val="32"/>
          <w:szCs w:val="32"/>
        </w:rPr>
        <w:t>附件4</w:t>
      </w:r>
    </w:p>
    <w:p>
      <w:pPr>
        <w:pStyle w:val="5"/>
        <w:shd w:val="clear" w:color="auto" w:fill="FFFFFF"/>
        <w:spacing w:beforeAutospacing="0" w:afterAutospacing="0" w:line="360" w:lineRule="auto"/>
        <w:textAlignment w:val="baseline"/>
        <w:rPr>
          <w:rFonts w:ascii="黑体" w:hAnsi="黑体" w:eastAsia="黑体"/>
          <w:sz w:val="32"/>
          <w:szCs w:val="32"/>
        </w:rPr>
      </w:pPr>
    </w:p>
    <w:p>
      <w:pPr>
        <w:pStyle w:val="5"/>
        <w:shd w:val="clear" w:color="auto" w:fill="FFFFFF"/>
        <w:spacing w:beforeAutospacing="0" w:afterAutospacing="0" w:line="360" w:lineRule="auto"/>
        <w:jc w:val="center"/>
        <w:textAlignment w:val="baseline"/>
        <w:rPr>
          <w:rFonts w:ascii="方正小标宋简体" w:hAnsi="微软雅黑" w:eastAsia="方正小标宋简体"/>
          <w:sz w:val="36"/>
          <w:szCs w:val="36"/>
        </w:rPr>
      </w:pPr>
      <w:r>
        <w:rPr>
          <w:rFonts w:hint="eastAsia" w:ascii="方正小标宋简体" w:hAnsi="微软雅黑" w:eastAsia="方正小标宋简体"/>
          <w:sz w:val="36"/>
          <w:szCs w:val="36"/>
        </w:rPr>
        <w:t>企业承诺书</w:t>
      </w:r>
    </w:p>
    <w:p>
      <w:pPr>
        <w:pStyle w:val="5"/>
        <w:shd w:val="clear" w:color="auto" w:fill="FFFFFF"/>
        <w:spacing w:beforeAutospacing="0" w:afterAutospacing="0" w:line="360" w:lineRule="auto"/>
        <w:jc w:val="center"/>
        <w:textAlignment w:val="baseline"/>
        <w:rPr>
          <w:rFonts w:ascii="方正小标宋简体" w:hAnsi="微软雅黑" w:eastAsia="方正小标宋简体"/>
          <w:sz w:val="36"/>
          <w:szCs w:val="36"/>
        </w:rPr>
      </w:pPr>
      <w:r>
        <w:rPr>
          <w:rFonts w:hint="eastAsia" w:ascii="方正小标宋简体" w:hAnsi="微软雅黑" w:eastAsia="方正小标宋简体"/>
          <w:sz w:val="36"/>
          <w:szCs w:val="36"/>
        </w:rPr>
        <w:t>（样本）</w:t>
      </w:r>
    </w:p>
    <w:p>
      <w:pPr>
        <w:pStyle w:val="5"/>
        <w:shd w:val="clear" w:color="auto" w:fill="FFFFFF"/>
        <w:spacing w:beforeAutospacing="0" w:afterAutospacing="0" w:line="360" w:lineRule="auto"/>
        <w:jc w:val="center"/>
        <w:textAlignment w:val="baseline"/>
        <w:rPr>
          <w:rFonts w:ascii="方正小标宋简体" w:hAnsi="微软雅黑" w:eastAsia="方正小标宋简体"/>
          <w:sz w:val="36"/>
          <w:szCs w:val="36"/>
        </w:rPr>
      </w:pPr>
    </w:p>
    <w:p>
      <w:pPr>
        <w:spacing w:line="360" w:lineRule="auto"/>
        <w:rPr>
          <w:rFonts w:ascii="仿宋_GB2312" w:eastAsia="仿宋_GB2312"/>
          <w:sz w:val="32"/>
          <w:szCs w:val="32"/>
        </w:rPr>
      </w:pPr>
      <w:r>
        <w:rPr>
          <w:rFonts w:hint="eastAsia" w:ascii="仿宋_GB2312" w:eastAsia="仿宋_GB2312"/>
          <w:sz w:val="32"/>
          <w:szCs w:val="32"/>
        </w:rPr>
        <w:t>本企业郑重承诺：</w:t>
      </w:r>
    </w:p>
    <w:p>
      <w:pPr>
        <w:spacing w:line="360" w:lineRule="auto"/>
        <w:ind w:firstLine="720"/>
        <w:rPr>
          <w:rFonts w:ascii="仿宋_GB2312" w:eastAsia="仿宋_GB2312"/>
          <w:sz w:val="32"/>
          <w:szCs w:val="32"/>
        </w:rPr>
      </w:pPr>
      <w:r>
        <w:rPr>
          <w:rFonts w:hint="eastAsia" w:ascii="仿宋_GB2312" w:eastAsia="仿宋_GB2312"/>
          <w:sz w:val="32"/>
          <w:szCs w:val="32"/>
        </w:rPr>
        <w:t>在申报2021年小微企业融资担保业务降费奖补资金中所提交的各种材料（文件、证照、证件）是真实、有效的，复印件与原件一致。近两年本企业无信用不良记录。如隐瞒有关情况或提供任何虚假材料，愿意承担一切法律后果。</w:t>
      </w:r>
    </w:p>
    <w:p>
      <w:pPr>
        <w:spacing w:line="360" w:lineRule="auto"/>
        <w:ind w:firstLine="720"/>
        <w:rPr>
          <w:rFonts w:ascii="仿宋_GB2312" w:eastAsia="仿宋_GB2312"/>
          <w:sz w:val="32"/>
          <w:szCs w:val="32"/>
        </w:rPr>
      </w:pPr>
    </w:p>
    <w:p>
      <w:pPr>
        <w:spacing w:line="360" w:lineRule="auto"/>
        <w:ind w:firstLine="720"/>
        <w:rPr>
          <w:rFonts w:ascii="仿宋_GB2312" w:eastAsia="仿宋_GB2312"/>
          <w:sz w:val="32"/>
          <w:szCs w:val="32"/>
        </w:rPr>
      </w:pPr>
    </w:p>
    <w:p>
      <w:pPr>
        <w:spacing w:line="360" w:lineRule="auto"/>
        <w:ind w:firstLine="720"/>
        <w:rPr>
          <w:rFonts w:ascii="仿宋_GB2312" w:eastAsia="仿宋_GB2312"/>
          <w:sz w:val="32"/>
          <w:szCs w:val="32"/>
        </w:rPr>
      </w:pPr>
    </w:p>
    <w:p>
      <w:pPr>
        <w:spacing w:line="360" w:lineRule="auto"/>
        <w:ind w:firstLine="720"/>
        <w:jc w:val="center"/>
        <w:rPr>
          <w:rFonts w:ascii="仿宋_GB2312" w:eastAsia="仿宋_GB2312"/>
          <w:sz w:val="32"/>
          <w:szCs w:val="32"/>
        </w:rPr>
      </w:pPr>
      <w:r>
        <w:rPr>
          <w:rFonts w:hint="eastAsia" w:ascii="仿宋_GB2312" w:eastAsia="仿宋_GB2312"/>
          <w:sz w:val="32"/>
          <w:szCs w:val="32"/>
        </w:rPr>
        <w:t>企业盖章及法定代表人签名：</w:t>
      </w:r>
    </w:p>
    <w:p>
      <w:pPr>
        <w:spacing w:line="360" w:lineRule="auto"/>
        <w:ind w:firstLine="720"/>
        <w:jc w:val="center"/>
        <w:rPr>
          <w:rFonts w:ascii="仿宋_GB2312" w:eastAsia="仿宋_GB2312"/>
          <w:sz w:val="32"/>
          <w:szCs w:val="32"/>
        </w:rPr>
      </w:pPr>
    </w:p>
    <w:p>
      <w:pPr>
        <w:spacing w:line="360" w:lineRule="auto"/>
        <w:ind w:firstLine="720"/>
        <w:jc w:val="center"/>
        <w:rPr>
          <w:rFonts w:ascii="仿宋_GB2312" w:eastAsia="仿宋_GB2312"/>
          <w:color w:val="000000"/>
          <w:sz w:val="32"/>
          <w:szCs w:val="32"/>
        </w:rPr>
      </w:pPr>
      <w:r>
        <w:rPr>
          <w:rFonts w:hint="eastAsia" w:ascii="仿宋_GB2312" w:eastAsia="仿宋_GB2312"/>
          <w:sz w:val="32"/>
          <w:szCs w:val="32"/>
        </w:rPr>
        <w:t xml:space="preserve">                               年      月      日</w:t>
      </w:r>
    </w:p>
    <w:p>
      <w:pPr>
        <w:spacing w:line="560" w:lineRule="exact"/>
        <w:ind w:firstLine="645"/>
        <w:rPr>
          <w:rFonts w:ascii="仿宋_GB2312" w:hAnsi="仿宋" w:eastAsia="仿宋_GB2312"/>
          <w:sz w:val="32"/>
          <w:szCs w:val="32"/>
        </w:rPr>
      </w:pPr>
    </w:p>
    <w:p>
      <w:pPr>
        <w:spacing w:line="560" w:lineRule="exact"/>
        <w:ind w:firstLine="645"/>
        <w:rPr>
          <w:rFonts w:ascii="仿宋_GB2312" w:hAnsi="仿宋" w:eastAsia="仿宋_GB2312"/>
          <w:sz w:val="32"/>
          <w:szCs w:val="32"/>
        </w:rPr>
      </w:pPr>
    </w:p>
    <w:p>
      <w:pPr>
        <w:rPr>
          <w:rFonts w:ascii="Times New Roman" w:hAnsi="Times New Roman" w:eastAsia="方正仿宋_GB2312" w:cs="Times New Roman"/>
          <w:sz w:val="32"/>
          <w:szCs w:val="32"/>
        </w:rPr>
      </w:pPr>
    </w:p>
    <w:sectPr>
      <w:pgSz w:w="11906" w:h="16838"/>
      <w:pgMar w:top="1758" w:right="1418" w:bottom="1418" w:left="1644" w:header="1474"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B85010-0221-4DEA-959F-82DD8857560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13F5638-1C1D-46BA-9F18-0417948B937C}"/>
  </w:font>
  <w:font w:name="方正小标宋简体">
    <w:panose1 w:val="02000000000000000000"/>
    <w:charset w:val="86"/>
    <w:family w:val="script"/>
    <w:pitch w:val="default"/>
    <w:sig w:usb0="00000001" w:usb1="08000000" w:usb2="00000000" w:usb3="00000000" w:csb0="00040000" w:csb1="00000000"/>
    <w:embedRegular r:id="rId3" w:fontKey="{86491F11-69D1-41BA-BF14-092D717CD778}"/>
  </w:font>
  <w:font w:name="方正小标宋_GBK">
    <w:panose1 w:val="02000000000000000000"/>
    <w:charset w:val="86"/>
    <w:family w:val="auto"/>
    <w:pitch w:val="default"/>
    <w:sig w:usb0="A00002BF" w:usb1="38CF7CFA" w:usb2="00082016" w:usb3="00000000" w:csb0="00040001" w:csb1="00000000"/>
    <w:embedRegular r:id="rId4" w:fontKey="{E032269B-DFE6-449C-B4FB-69F0212E14E0}"/>
  </w:font>
  <w:font w:name="方正仿宋_GB2312">
    <w:panose1 w:val="02000000000000000000"/>
    <w:charset w:val="86"/>
    <w:family w:val="auto"/>
    <w:pitch w:val="default"/>
    <w:sig w:usb0="A00002BF" w:usb1="184F6CFA" w:usb2="00000012" w:usb3="00000000" w:csb0="00040001" w:csb1="00000000"/>
    <w:embedRegular r:id="rId5" w:fontKey="{F1270971-5C3F-4E51-9142-3F52D2330B54}"/>
  </w:font>
  <w:font w:name="仿宋_GB2312">
    <w:altName w:val="仿宋"/>
    <w:panose1 w:val="00000000000000000000"/>
    <w:charset w:val="86"/>
    <w:family w:val="modern"/>
    <w:pitch w:val="default"/>
    <w:sig w:usb0="00000000" w:usb1="00000000" w:usb2="00000000" w:usb3="00000000" w:csb0="00040000" w:csb1="00000000"/>
    <w:embedRegular r:id="rId6" w:fontKey="{8CED663F-AFF2-4747-83C1-7D4F6886E80D}"/>
  </w:font>
  <w:font w:name="仿宋">
    <w:panose1 w:val="02010609060101010101"/>
    <w:charset w:val="86"/>
    <w:family w:val="auto"/>
    <w:pitch w:val="default"/>
    <w:sig w:usb0="800002BF" w:usb1="38CF7CFA" w:usb2="00000016" w:usb3="00000000" w:csb0="00040001" w:csb1="00000000"/>
    <w:embedRegular r:id="rId7" w:fontKey="{641005E0-BB5F-49FC-93C1-C7795FCADEBB}"/>
  </w:font>
  <w:font w:name="微软雅黑">
    <w:panose1 w:val="020B0503020204020204"/>
    <w:charset w:val="86"/>
    <w:family w:val="swiss"/>
    <w:pitch w:val="default"/>
    <w:sig w:usb0="80000287" w:usb1="2ACF3C50" w:usb2="00000016" w:usb3="00000000" w:csb0="0004001F" w:csb1="00000000"/>
    <w:embedRegular r:id="rId8" w:fontKey="{6F6E2B3D-D88D-490B-AFB6-B1C19029C2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795BB8"/>
    <w:rsid w:val="003128A4"/>
    <w:rsid w:val="00E72150"/>
    <w:rsid w:val="09306C96"/>
    <w:rsid w:val="09DA44D6"/>
    <w:rsid w:val="1F5602FD"/>
    <w:rsid w:val="412D5F63"/>
    <w:rsid w:val="480D237A"/>
    <w:rsid w:val="49795BB8"/>
    <w:rsid w:val="6A8355FE"/>
    <w:rsid w:val="6B184935"/>
    <w:rsid w:val="711512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1844</Words>
  <Characters>865</Characters>
  <Lines>7</Lines>
  <Paragraphs>5</Paragraphs>
  <TotalTime>9</TotalTime>
  <ScaleCrop>false</ScaleCrop>
  <LinksUpToDate>false</LinksUpToDate>
  <CharactersWithSpaces>2704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2021-09-26T07:57:00Z</dcterms:created>
  <dc:creator>豪大大大大大</dc:creator>
  <cp:lastModifiedBy>豪大大大大大</cp:lastModifiedBy>
  <cp:lastPrinted>2021-09-27T04:06:00Z</cp:lastPrinted>
  <dcterms:modified xsi:type="dcterms:W3CDTF">2021-09-29T04:16:23Z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4C8AF50E9AB444BEB4C30D3801CA1BA7</vt:lpwstr>
  </property>
</Properties>
</file>